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57" w:rsidRDefault="00F75557" w:rsidP="00F75557">
      <w:pPr>
        <w:rPr>
          <w:rFonts w:asciiTheme="minorHAnsi" w:hAnsiTheme="minorHAnsi" w:cstheme="minorHAnsi"/>
          <w:b/>
          <w:sz w:val="28"/>
          <w:szCs w:val="28"/>
        </w:rPr>
      </w:pPr>
    </w:p>
    <w:p w:rsidR="005F76E8" w:rsidRPr="00F75557" w:rsidRDefault="005F76E8" w:rsidP="00F7555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5557">
        <w:rPr>
          <w:rFonts w:asciiTheme="minorHAnsi" w:hAnsiTheme="minorHAnsi" w:cstheme="minorHAnsi"/>
          <w:b/>
          <w:sz w:val="28"/>
          <w:szCs w:val="28"/>
        </w:rPr>
        <w:t>TASC Injury Prevention Subcommittee</w:t>
      </w:r>
    </w:p>
    <w:p w:rsidR="00D91C5B" w:rsidRDefault="00FF65BE" w:rsidP="005F76E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June 8</w:t>
      </w:r>
      <w:r w:rsidR="00B202FF">
        <w:rPr>
          <w:rFonts w:asciiTheme="minorHAnsi" w:hAnsiTheme="minorHAnsi" w:cstheme="minorHAnsi"/>
          <w:b/>
          <w:sz w:val="28"/>
          <w:szCs w:val="28"/>
        </w:rPr>
        <w:t>, 2016</w:t>
      </w:r>
      <w:r w:rsidR="00A406C0">
        <w:rPr>
          <w:rFonts w:asciiTheme="minorHAnsi" w:hAnsiTheme="minorHAnsi" w:cstheme="minorHAnsi"/>
          <w:b/>
          <w:sz w:val="28"/>
          <w:szCs w:val="28"/>
        </w:rPr>
        <w:t xml:space="preserve"> /</w:t>
      </w:r>
      <w:r w:rsidR="00D955D9">
        <w:rPr>
          <w:rFonts w:asciiTheme="minorHAnsi" w:hAnsiTheme="minorHAnsi" w:cstheme="minorHAnsi"/>
          <w:b/>
          <w:sz w:val="28"/>
          <w:szCs w:val="28"/>
        </w:rPr>
        <w:t>12:30</w:t>
      </w:r>
      <w:r w:rsidR="0045419B">
        <w:rPr>
          <w:rFonts w:asciiTheme="minorHAnsi" w:hAnsiTheme="minorHAnsi" w:cstheme="minorHAnsi"/>
          <w:b/>
          <w:sz w:val="28"/>
          <w:szCs w:val="28"/>
        </w:rPr>
        <w:t>pm-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="00D955D9">
        <w:rPr>
          <w:rFonts w:asciiTheme="minorHAnsi" w:hAnsiTheme="minorHAnsi" w:cstheme="minorHAnsi"/>
          <w:b/>
          <w:sz w:val="28"/>
          <w:szCs w:val="28"/>
        </w:rPr>
        <w:t>:00pm</w:t>
      </w:r>
    </w:p>
    <w:p w:rsidR="00D91C5B" w:rsidRDefault="00D91C5B" w:rsidP="00D91C5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Minutes</w:t>
      </w:r>
    </w:p>
    <w:p w:rsidR="00091C4D" w:rsidRPr="00D91C5B" w:rsidRDefault="00D91C5B" w:rsidP="00F2600E">
      <w:pPr>
        <w:jc w:val="center"/>
        <w:rPr>
          <w:rFonts w:asciiTheme="minorHAnsi" w:hAnsiTheme="minorHAnsi" w:cstheme="minorHAnsi"/>
        </w:rPr>
      </w:pPr>
      <w:r w:rsidRPr="00D91C5B">
        <w:rPr>
          <w:rFonts w:asciiTheme="minorHAnsi" w:hAnsiTheme="minorHAnsi" w:cstheme="minorHAnsi"/>
          <w:b/>
        </w:rPr>
        <w:t>Members Present:</w:t>
      </w:r>
      <w:r w:rsidR="00C846E1">
        <w:rPr>
          <w:rFonts w:asciiTheme="minorHAnsi" w:hAnsiTheme="minorHAnsi" w:cstheme="minorHAnsi"/>
        </w:rPr>
        <w:t xml:space="preserve"> Era Zeigler, </w:t>
      </w:r>
      <w:r w:rsidR="0045419B">
        <w:rPr>
          <w:rFonts w:asciiTheme="minorHAnsi" w:hAnsiTheme="minorHAnsi" w:cstheme="minorHAnsi"/>
        </w:rPr>
        <w:t>Nichole Spivey</w:t>
      </w:r>
      <w:r>
        <w:rPr>
          <w:rFonts w:asciiTheme="minorHAnsi" w:hAnsiTheme="minorHAnsi" w:cstheme="minorHAnsi"/>
        </w:rPr>
        <w:t xml:space="preserve">, </w:t>
      </w:r>
      <w:r w:rsidR="0045419B">
        <w:rPr>
          <w:rFonts w:asciiTheme="minorHAnsi" w:hAnsiTheme="minorHAnsi" w:cstheme="minorHAnsi"/>
        </w:rPr>
        <w:t>Keely Muertos</w:t>
      </w:r>
      <w:r w:rsidR="00844C1B">
        <w:rPr>
          <w:rFonts w:asciiTheme="minorHAnsi" w:hAnsiTheme="minorHAnsi" w:cstheme="minorHAnsi"/>
        </w:rPr>
        <w:t xml:space="preserve">, </w:t>
      </w:r>
      <w:r w:rsidR="0045419B">
        <w:rPr>
          <w:rFonts w:asciiTheme="minorHAnsi" w:hAnsiTheme="minorHAnsi" w:cstheme="minorHAnsi"/>
        </w:rPr>
        <w:t xml:space="preserve">Alison Burns, </w:t>
      </w:r>
      <w:r w:rsidR="00F2600E">
        <w:rPr>
          <w:rFonts w:asciiTheme="minorHAnsi" w:hAnsiTheme="minorHAnsi" w:cstheme="minorHAnsi"/>
        </w:rPr>
        <w:t>Dustin Todd</w:t>
      </w:r>
      <w:r w:rsidR="00693AA5">
        <w:rPr>
          <w:rFonts w:asciiTheme="minorHAnsi" w:hAnsiTheme="minorHAnsi" w:cstheme="minorHAnsi"/>
        </w:rPr>
        <w:t xml:space="preserve">, Lori McEwan, </w:t>
      </w:r>
      <w:r w:rsidR="00F2600E">
        <w:rPr>
          <w:rFonts w:asciiTheme="minorHAnsi" w:hAnsiTheme="minorHAnsi" w:cstheme="minorHAnsi"/>
        </w:rPr>
        <w:t xml:space="preserve">Lynn Foster, </w:t>
      </w:r>
      <w:r w:rsidR="00693AA5">
        <w:rPr>
          <w:rFonts w:asciiTheme="minorHAnsi" w:hAnsiTheme="minorHAnsi" w:cstheme="minorHAnsi"/>
        </w:rPr>
        <w:t xml:space="preserve">Susan Cunningham, </w:t>
      </w:r>
      <w:r w:rsidR="00F2600E">
        <w:rPr>
          <w:rFonts w:asciiTheme="minorHAnsi" w:hAnsiTheme="minorHAnsi" w:cstheme="minorHAnsi"/>
        </w:rPr>
        <w:t>Bill Bowers</w:t>
      </w:r>
      <w:r w:rsidR="00693AA5">
        <w:rPr>
          <w:rFonts w:asciiTheme="minorHAnsi" w:hAnsiTheme="minorHAnsi" w:cstheme="minorHAnsi"/>
        </w:rPr>
        <w:t xml:space="preserve">, </w:t>
      </w:r>
      <w:r w:rsidR="00F742C6">
        <w:rPr>
          <w:rFonts w:asciiTheme="minorHAnsi" w:hAnsiTheme="minorHAnsi" w:cstheme="minorHAnsi"/>
        </w:rPr>
        <w:t>and</w:t>
      </w:r>
      <w:r w:rsidR="00F2600E">
        <w:rPr>
          <w:rFonts w:asciiTheme="minorHAnsi" w:hAnsiTheme="minorHAnsi" w:cstheme="minorHAnsi"/>
        </w:rPr>
        <w:t xml:space="preserve"> Nathaniel Bell (USC School of Nursing)</w:t>
      </w:r>
    </w:p>
    <w:tbl>
      <w:tblPr>
        <w:tblW w:w="143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4476"/>
        <w:gridCol w:w="1097"/>
        <w:gridCol w:w="4109"/>
        <w:gridCol w:w="4646"/>
      </w:tblGrid>
      <w:tr w:rsidR="004E7A16" w:rsidRPr="002D424A" w:rsidTr="004E7A16">
        <w:tc>
          <w:tcPr>
            <w:tcW w:w="4476" w:type="dxa"/>
            <w:tcBorders>
              <w:right w:val="single" w:sz="4" w:space="0" w:color="auto"/>
            </w:tcBorders>
          </w:tcPr>
          <w:p w:rsidR="004E7A16" w:rsidRDefault="004E7A16" w:rsidP="00D91C5B">
            <w:pPr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Nichole Spive</w:t>
            </w:r>
            <w:r w:rsidR="006B1EE0">
              <w:rPr>
                <w:rFonts w:asciiTheme="minorHAnsi" w:hAnsiTheme="minorHAnsi" w:cstheme="minorHAnsi"/>
                <w:b/>
                <w:i/>
                <w:iCs/>
              </w:rPr>
              <w:t>y</w:t>
            </w:r>
            <w:r w:rsidR="00C846E1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</w:p>
        </w:tc>
        <w:tc>
          <w:tcPr>
            <w:tcW w:w="9852" w:type="dxa"/>
            <w:gridSpan w:val="3"/>
            <w:tcBorders>
              <w:left w:val="single" w:sz="4" w:space="0" w:color="auto"/>
            </w:tcBorders>
          </w:tcPr>
          <w:p w:rsidR="004E7A16" w:rsidRPr="00801EC6" w:rsidRDefault="004E7A16" w:rsidP="00F2600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01EC6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 xml:space="preserve">Call to order/Welcome:   </w:t>
            </w:r>
            <w:r w:rsidRPr="00801EC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Meeting was called to order </w:t>
            </w:r>
            <w:r w:rsidR="00F2600E">
              <w:rPr>
                <w:rFonts w:asciiTheme="minorHAnsi" w:hAnsiTheme="minorHAnsi" w:cstheme="minorHAnsi"/>
                <w:iCs/>
                <w:sz w:val="21"/>
                <w:szCs w:val="21"/>
              </w:rPr>
              <w:t>at 1:00</w:t>
            </w:r>
            <w:r w:rsidRPr="00801EC6">
              <w:rPr>
                <w:rFonts w:asciiTheme="minorHAnsi" w:hAnsiTheme="minorHAnsi" w:cstheme="minorHAnsi"/>
                <w:iCs/>
                <w:sz w:val="21"/>
                <w:szCs w:val="21"/>
              </w:rPr>
              <w:t>pm</w:t>
            </w:r>
            <w:r w:rsidR="00973F48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at The Vista LongHorn</w:t>
            </w:r>
            <w:r w:rsidR="00F2600E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Restaurant</w:t>
            </w:r>
            <w:r w:rsidRPr="00801EC6">
              <w:rPr>
                <w:rFonts w:asciiTheme="minorHAnsi" w:hAnsiTheme="minorHAnsi" w:cstheme="minorHAnsi"/>
                <w:iCs/>
                <w:sz w:val="21"/>
                <w:szCs w:val="21"/>
              </w:rPr>
              <w:t>.</w:t>
            </w:r>
          </w:p>
        </w:tc>
      </w:tr>
      <w:tr w:rsidR="004E7A16" w:rsidRPr="002D424A" w:rsidTr="004E7A16">
        <w:tc>
          <w:tcPr>
            <w:tcW w:w="4476" w:type="dxa"/>
            <w:tcBorders>
              <w:right w:val="single" w:sz="4" w:space="0" w:color="auto"/>
            </w:tcBorders>
          </w:tcPr>
          <w:p w:rsidR="004E7A16" w:rsidRDefault="00005AFB" w:rsidP="00D91C5B">
            <w:pPr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Agenda</w:t>
            </w:r>
          </w:p>
        </w:tc>
        <w:tc>
          <w:tcPr>
            <w:tcW w:w="9852" w:type="dxa"/>
            <w:gridSpan w:val="3"/>
            <w:tcBorders>
              <w:left w:val="single" w:sz="4" w:space="0" w:color="auto"/>
            </w:tcBorders>
          </w:tcPr>
          <w:p w:rsidR="00D15BEC" w:rsidRPr="00801EC6" w:rsidRDefault="004E7A16" w:rsidP="00D15BE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01EC6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>Overview</w:t>
            </w:r>
            <w:r w:rsidR="00005AFB" w:rsidRPr="00801EC6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>:</w:t>
            </w:r>
          </w:p>
          <w:p w:rsidR="004E7A16" w:rsidRPr="00801EC6" w:rsidRDefault="00F742C6" w:rsidP="004E7A1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Moped Study</w:t>
            </w:r>
          </w:p>
          <w:p w:rsidR="00F742C6" w:rsidRDefault="00F2600E" w:rsidP="00F742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SLIP Evaluation</w:t>
            </w:r>
          </w:p>
          <w:p w:rsidR="00F2600E" w:rsidRPr="007D3401" w:rsidRDefault="00F2600E" w:rsidP="00F742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Proclamation</w:t>
            </w:r>
          </w:p>
        </w:tc>
      </w:tr>
      <w:tr w:rsidR="004E7A16" w:rsidRPr="002D424A" w:rsidTr="00973F48">
        <w:tc>
          <w:tcPr>
            <w:tcW w:w="55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A16" w:rsidRPr="00543213" w:rsidRDefault="00F742C6" w:rsidP="00E415E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i/>
              </w:rPr>
              <w:t>Moped Study</w:t>
            </w: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A16" w:rsidRPr="0045419B" w:rsidRDefault="0045419B" w:rsidP="00F81F7E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5419B">
              <w:rPr>
                <w:rFonts w:asciiTheme="minorHAnsi" w:hAnsiTheme="minorHAnsi" w:cstheme="minorHAnsi"/>
                <w:b/>
                <w:i/>
                <w:iCs/>
              </w:rPr>
              <w:t>Completion Date</w:t>
            </w:r>
            <w:r w:rsidR="00A4721B">
              <w:rPr>
                <w:rFonts w:asciiTheme="minorHAnsi" w:hAnsiTheme="minorHAnsi" w:cstheme="minorHAnsi"/>
                <w:b/>
                <w:i/>
                <w:iCs/>
              </w:rPr>
              <w:t>:</w:t>
            </w:r>
          </w:p>
        </w:tc>
        <w:tc>
          <w:tcPr>
            <w:tcW w:w="4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7A16" w:rsidRDefault="0045419B" w:rsidP="00E415E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Assignmen</w:t>
            </w:r>
            <w:r w:rsidR="00A4721B">
              <w:rPr>
                <w:rFonts w:asciiTheme="minorHAnsi" w:hAnsiTheme="minorHAnsi" w:cstheme="minorHAnsi"/>
                <w:b/>
                <w:i/>
                <w:iCs/>
              </w:rPr>
              <w:t>ts</w:t>
            </w:r>
          </w:p>
        </w:tc>
      </w:tr>
      <w:tr w:rsidR="004E7A16" w:rsidRPr="002D424A" w:rsidTr="00D41A45">
        <w:trPr>
          <w:trHeight w:val="2402"/>
        </w:trPr>
        <w:tc>
          <w:tcPr>
            <w:tcW w:w="55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550" w:rsidRDefault="00F2600E" w:rsidP="0045329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Nathaniel Bell, PhD, </w:t>
            </w:r>
            <w:r w:rsidR="0045329A">
              <w:rPr>
                <w:rFonts w:asciiTheme="minorHAnsi" w:hAnsiTheme="minorHAnsi" w:cstheme="minorHAnsi"/>
                <w:sz w:val="21"/>
                <w:szCs w:val="21"/>
              </w:rPr>
              <w:t xml:space="preserve">University </w:t>
            </w:r>
            <w:r w:rsidR="007D3401">
              <w:rPr>
                <w:rFonts w:asciiTheme="minorHAnsi" w:hAnsiTheme="minorHAnsi" w:cstheme="minorHAnsi"/>
                <w:sz w:val="21"/>
                <w:szCs w:val="21"/>
              </w:rPr>
              <w:t>of South Carolina School of</w:t>
            </w:r>
            <w:r w:rsidR="0045329A">
              <w:rPr>
                <w:rFonts w:asciiTheme="minorHAnsi" w:hAnsiTheme="minorHAnsi" w:cstheme="minorHAnsi"/>
                <w:sz w:val="21"/>
                <w:szCs w:val="21"/>
              </w:rPr>
              <w:t xml:space="preserve"> Nursing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discussed in detail about </w:t>
            </w:r>
            <w:r w:rsidR="0045329A">
              <w:rPr>
                <w:rFonts w:asciiTheme="minorHAnsi" w:hAnsiTheme="minorHAnsi" w:cstheme="minorHAnsi"/>
                <w:sz w:val="21"/>
                <w:szCs w:val="21"/>
              </w:rPr>
              <w:t>potentially collaborating across the state on a moped study.</w:t>
            </w:r>
            <w:r w:rsidR="00D32A47">
              <w:rPr>
                <w:rFonts w:asciiTheme="minorHAnsi" w:hAnsiTheme="minorHAnsi" w:cstheme="minorHAnsi"/>
                <w:sz w:val="21"/>
                <w:szCs w:val="21"/>
              </w:rPr>
              <w:t xml:space="preserve">  Dr. Bell’s backgrou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nd is in geo</w:t>
            </w:r>
            <w:r w:rsidR="008A0DA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coding</w:t>
            </w:r>
            <w:r w:rsidR="00D32A4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D32A47" w:rsidRPr="008A0DA7" w:rsidRDefault="008A0DA7" w:rsidP="008A0DA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For</w:t>
            </w:r>
            <w:r w:rsidR="00F2600E" w:rsidRPr="008A0DA7">
              <w:rPr>
                <w:rFonts w:asciiTheme="minorHAnsi" w:hAnsiTheme="minorHAnsi" w:cstheme="minorHAnsi"/>
                <w:sz w:val="21"/>
                <w:szCs w:val="21"/>
              </w:rPr>
              <w:t xml:space="preserve"> the study, everyone should look at their registry from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October 2013- present (moped specific</w:t>
            </w:r>
            <w:r w:rsidRPr="008A0DA7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to capture the following</w:t>
            </w:r>
            <w:r w:rsidRPr="008A0DA7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:rsidR="008A0DA7" w:rsidRDefault="00F2600E" w:rsidP="008A0DA7">
            <w:pPr>
              <w:pStyle w:val="ListParagraph"/>
              <w:numPr>
                <w:ilvl w:val="0"/>
                <w:numId w:val="33"/>
              </w:numPr>
              <w:ind w:left="1242"/>
              <w:rPr>
                <w:rFonts w:asciiTheme="minorHAnsi" w:hAnsiTheme="minorHAnsi" w:cstheme="minorHAnsi"/>
                <w:sz w:val="21"/>
                <w:szCs w:val="21"/>
              </w:rPr>
            </w:pPr>
            <w:r w:rsidRPr="008A0DA7">
              <w:rPr>
                <w:rFonts w:asciiTheme="minorHAnsi" w:hAnsiTheme="minorHAnsi" w:cstheme="minorHAnsi"/>
                <w:sz w:val="21"/>
                <w:szCs w:val="21"/>
              </w:rPr>
              <w:t>Exclude</w:t>
            </w:r>
            <w:r w:rsidR="008A0DA7" w:rsidRPr="008A0DA7">
              <w:rPr>
                <w:rFonts w:asciiTheme="minorHAnsi" w:hAnsiTheme="minorHAnsi" w:cstheme="minorHAnsi"/>
                <w:sz w:val="21"/>
                <w:szCs w:val="21"/>
              </w:rPr>
              <w:t xml:space="preserve"> &lt;24 hours (i.e. moped specific</w:t>
            </w:r>
            <w:r w:rsidR="008A0DA7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8A0DA7" w:rsidRDefault="008A0DA7" w:rsidP="008A0DA7">
            <w:pPr>
              <w:pStyle w:val="ListParagraph"/>
              <w:numPr>
                <w:ilvl w:val="0"/>
                <w:numId w:val="33"/>
              </w:numPr>
              <w:ind w:left="1242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Do not include transfer outs</w:t>
            </w:r>
          </w:p>
          <w:p w:rsidR="008A0DA7" w:rsidRDefault="008A0DA7" w:rsidP="008A0DA7">
            <w:pPr>
              <w:pStyle w:val="ListParagraph"/>
              <w:numPr>
                <w:ilvl w:val="0"/>
                <w:numId w:val="33"/>
              </w:numPr>
              <w:ind w:left="1242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Require admission into hospital or trauma center</w:t>
            </w:r>
          </w:p>
          <w:p w:rsidR="008A0DA7" w:rsidRDefault="008A0DA7" w:rsidP="008A0DA7">
            <w:pPr>
              <w:pStyle w:val="ListParagraph"/>
              <w:numPr>
                <w:ilvl w:val="0"/>
                <w:numId w:val="33"/>
              </w:numPr>
              <w:ind w:left="1242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Need location of the crash from the EMS run sheets (street and intersection names for geo mapping)</w:t>
            </w:r>
          </w:p>
          <w:p w:rsidR="00D32A47" w:rsidRPr="008A0DA7" w:rsidRDefault="00D32A47" w:rsidP="0045329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A0DA7">
              <w:rPr>
                <w:rFonts w:asciiTheme="minorHAnsi" w:hAnsiTheme="minorHAnsi" w:cstheme="minorHAnsi"/>
                <w:sz w:val="21"/>
                <w:szCs w:val="21"/>
              </w:rPr>
              <w:t xml:space="preserve">The study will coincide with the current </w:t>
            </w:r>
            <w:r w:rsidR="00F2600E" w:rsidRPr="008A0DA7">
              <w:rPr>
                <w:rFonts w:asciiTheme="minorHAnsi" w:hAnsiTheme="minorHAnsi" w:cstheme="minorHAnsi"/>
                <w:sz w:val="21"/>
                <w:szCs w:val="21"/>
              </w:rPr>
              <w:t xml:space="preserve">proposed </w:t>
            </w:r>
            <w:r w:rsidRPr="008A0DA7">
              <w:rPr>
                <w:rFonts w:asciiTheme="minorHAnsi" w:hAnsiTheme="minorHAnsi" w:cstheme="minorHAnsi"/>
                <w:sz w:val="21"/>
                <w:szCs w:val="21"/>
              </w:rPr>
              <w:t xml:space="preserve">legislation to see if moped crashes are occurring in speed zones of </w:t>
            </w:r>
            <w:r w:rsidR="00F2600E" w:rsidRPr="008A0DA7">
              <w:rPr>
                <w:rFonts w:asciiTheme="minorHAnsi" w:hAnsiTheme="minorHAnsi" w:cstheme="minorHAnsi"/>
                <w:sz w:val="21"/>
                <w:szCs w:val="21"/>
              </w:rPr>
              <w:t>55</w:t>
            </w:r>
            <w:r w:rsidRPr="008A0DA7">
              <w:rPr>
                <w:rFonts w:asciiTheme="minorHAnsi" w:hAnsiTheme="minorHAnsi" w:cstheme="minorHAnsi"/>
                <w:sz w:val="21"/>
                <w:szCs w:val="21"/>
              </w:rPr>
              <w:t>mph or lower, if the driver was impaired, and if safety equipment was used.</w:t>
            </w:r>
          </w:p>
          <w:p w:rsidR="00D32A47" w:rsidRDefault="00D32A47" w:rsidP="0045329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The collaborative effort will be documented as a multi institutional study</w:t>
            </w:r>
            <w:r w:rsidR="00F75557">
              <w:rPr>
                <w:rFonts w:asciiTheme="minorHAnsi" w:hAnsiTheme="minorHAnsi" w:cstheme="minorHAnsi"/>
                <w:sz w:val="21"/>
                <w:szCs w:val="21"/>
              </w:rPr>
              <w:t xml:space="preserve"> and be published.</w:t>
            </w:r>
          </w:p>
          <w:p w:rsidR="00F75557" w:rsidRDefault="00F75557" w:rsidP="00F7555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Dr. Bell will contact each hospital’s appropriate IRB dept. to get clearance for study.</w:t>
            </w:r>
            <w:r w:rsidR="008A0DA7">
              <w:rPr>
                <w:rFonts w:asciiTheme="minorHAnsi" w:hAnsiTheme="minorHAnsi" w:cstheme="minorHAnsi"/>
                <w:sz w:val="21"/>
                <w:szCs w:val="21"/>
              </w:rPr>
              <w:t xml:space="preserve">  He will submit application to IRB for approval.</w:t>
            </w:r>
          </w:p>
          <w:p w:rsidR="00973F48" w:rsidRPr="0045329A" w:rsidRDefault="00973F48" w:rsidP="00F7555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Dr. Bell will have students assisting with this project to collect and enter data into computer software.</w:t>
            </w: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285" w:rsidRPr="00984285" w:rsidRDefault="00973F48" w:rsidP="00E415E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By </w:t>
            </w:r>
            <w:r w:rsidR="00F2600E">
              <w:rPr>
                <w:rFonts w:asciiTheme="minorHAnsi" w:hAnsiTheme="minorHAnsi" w:cstheme="minorHAnsi"/>
                <w:sz w:val="21"/>
                <w:szCs w:val="21"/>
              </w:rPr>
              <w:t>December 2016</w:t>
            </w:r>
          </w:p>
        </w:tc>
        <w:tc>
          <w:tcPr>
            <w:tcW w:w="4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A16" w:rsidRDefault="008A0DA7" w:rsidP="0045329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Dr. Bell will email the IRB application with specific information pertaining to the study.  This can be shared with your facility to get approval for participation.</w:t>
            </w:r>
          </w:p>
          <w:p w:rsidR="00D32A47" w:rsidRDefault="007D3401" w:rsidP="007D340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Look at</w:t>
            </w:r>
            <w:r w:rsidR="00D32A47">
              <w:rPr>
                <w:rFonts w:asciiTheme="minorHAnsi" w:hAnsiTheme="minorHAnsi" w:cstheme="minorHAnsi"/>
                <w:sz w:val="21"/>
                <w:szCs w:val="21"/>
              </w:rPr>
              <w:t xml:space="preserve"> your registry to see if your EMS run sheets have the location (street or intersection) the moped crash occurred.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This is the information Dr. Bell will collect for research project.</w:t>
            </w:r>
          </w:p>
          <w:p w:rsidR="00973F48" w:rsidRDefault="00973F48" w:rsidP="00973F4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The hospitals that are interested will need their registrars to be prepared to pull reports for this study.</w:t>
            </w:r>
          </w:p>
          <w:p w:rsidR="00973F48" w:rsidRPr="0045329A" w:rsidRDefault="00973F48" w:rsidP="00973F4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Nichole needs to create a list of all hospitals interested in participating in this study to send to Dr. Bell for the multi-institutional study.</w:t>
            </w:r>
          </w:p>
        </w:tc>
      </w:tr>
      <w:tr w:rsidR="004E7A16" w:rsidRPr="002D424A" w:rsidTr="00973F48">
        <w:tc>
          <w:tcPr>
            <w:tcW w:w="55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A16" w:rsidRPr="00C2715B" w:rsidRDefault="00973F48" w:rsidP="00D91C5B">
            <w:pPr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Slip Evaluation</w:t>
            </w:r>
            <w:r w:rsidR="00A8078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A16" w:rsidRPr="00C2715B" w:rsidRDefault="00F81F7E" w:rsidP="00E415E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Completion Date:</w:t>
            </w:r>
          </w:p>
        </w:tc>
        <w:tc>
          <w:tcPr>
            <w:tcW w:w="4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7A16" w:rsidRPr="00C2715B" w:rsidRDefault="00F81F7E" w:rsidP="00D41A45">
            <w:pPr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Assignments</w:t>
            </w:r>
            <w:r w:rsidR="00E21327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</w:p>
        </w:tc>
      </w:tr>
      <w:tr w:rsidR="004E7A16" w:rsidRPr="002D424A" w:rsidTr="00634F8F">
        <w:tc>
          <w:tcPr>
            <w:tcW w:w="5573" w:type="dxa"/>
            <w:gridSpan w:val="2"/>
            <w:tcBorders>
              <w:right w:val="single" w:sz="4" w:space="0" w:color="auto"/>
            </w:tcBorders>
          </w:tcPr>
          <w:p w:rsidR="00A80781" w:rsidRDefault="00F742C6" w:rsidP="00A8078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The group </w:t>
            </w:r>
            <w:r w:rsidR="00973F48">
              <w:rPr>
                <w:rFonts w:asciiTheme="minorHAnsi" w:hAnsiTheme="minorHAnsi" w:cstheme="minorHAnsi"/>
                <w:sz w:val="21"/>
                <w:szCs w:val="21"/>
              </w:rPr>
              <w:t>has decided to create a new pre and post test for the SLIP program.</w:t>
            </w:r>
          </w:p>
          <w:p w:rsidR="00A72275" w:rsidRPr="003F1550" w:rsidRDefault="00973F48" w:rsidP="003F155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The pre and post-test is too long and confusing.  The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group plans to make a short knowledge-based questionnaire to measure what was learned in the sessions.</w:t>
            </w: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E33EFF" w:rsidRPr="00DB0C65" w:rsidRDefault="00F742C6" w:rsidP="00973F4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By </w:t>
            </w:r>
            <w:r w:rsidR="00973F48">
              <w:rPr>
                <w:rFonts w:asciiTheme="minorHAnsi" w:hAnsiTheme="minorHAnsi" w:cstheme="minorHAnsi"/>
                <w:sz w:val="21"/>
                <w:szCs w:val="21"/>
              </w:rPr>
              <w:t>October 31, 2016</w:t>
            </w: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A72275" w:rsidRPr="00F742C6" w:rsidRDefault="00973F48" w:rsidP="00A4721B">
            <w:pPr>
              <w:pStyle w:val="ListParagraph"/>
              <w:numPr>
                <w:ilvl w:val="0"/>
                <w:numId w:val="31"/>
              </w:numPr>
              <w:ind w:left="74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Nichole will create a template to start process and email to everyone for the group can discuss on next web meeting.</w:t>
            </w:r>
          </w:p>
          <w:p w:rsidR="00F742C6" w:rsidRPr="00F742C6" w:rsidRDefault="00973F48" w:rsidP="00634F8F">
            <w:pPr>
              <w:pStyle w:val="ListParagraph"/>
              <w:numPr>
                <w:ilvl w:val="0"/>
                <w:numId w:val="31"/>
              </w:numPr>
              <w:ind w:left="74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Keely will look into Survey Monkey </w:t>
            </w:r>
            <w:r w:rsidR="00634F8F">
              <w:rPr>
                <w:rFonts w:asciiTheme="minorHAnsi" w:hAnsiTheme="minorHAnsi" w:cstheme="minorHAnsi"/>
                <w:sz w:val="21"/>
                <w:szCs w:val="21"/>
              </w:rPr>
              <w:t>or other mechanisms to collect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data </w:t>
            </w:r>
            <w:r w:rsidR="00634F8F">
              <w:rPr>
                <w:rFonts w:asciiTheme="minorHAnsi" w:hAnsiTheme="minorHAnsi" w:cstheme="minorHAnsi"/>
                <w:sz w:val="21"/>
                <w:szCs w:val="21"/>
              </w:rPr>
              <w:t>for measuring outcomes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634F8F" w:rsidRPr="002D424A" w:rsidTr="00634F8F">
        <w:tc>
          <w:tcPr>
            <w:tcW w:w="5573" w:type="dxa"/>
            <w:gridSpan w:val="2"/>
            <w:tcBorders>
              <w:right w:val="single" w:sz="4" w:space="0" w:color="auto"/>
            </w:tcBorders>
          </w:tcPr>
          <w:p w:rsidR="00634F8F" w:rsidRPr="00634F8F" w:rsidRDefault="00634F8F" w:rsidP="00634F8F">
            <w:pPr>
              <w:rPr>
                <w:rFonts w:asciiTheme="minorHAnsi" w:hAnsiTheme="minorHAnsi" w:cstheme="minorHAnsi"/>
                <w:b/>
                <w:i/>
              </w:rPr>
            </w:pPr>
            <w:r w:rsidRPr="00634F8F">
              <w:rPr>
                <w:rFonts w:asciiTheme="minorHAnsi" w:hAnsiTheme="minorHAnsi" w:cstheme="minorHAnsi"/>
                <w:b/>
                <w:i/>
              </w:rPr>
              <w:lastRenderedPageBreak/>
              <w:t>Proclamation</w:t>
            </w: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634F8F" w:rsidRPr="00634F8F" w:rsidRDefault="00634F8F" w:rsidP="00973F48">
            <w:pPr>
              <w:rPr>
                <w:rFonts w:asciiTheme="minorHAnsi" w:hAnsiTheme="minorHAnsi" w:cstheme="minorHAnsi"/>
                <w:b/>
                <w:i/>
              </w:rPr>
            </w:pPr>
            <w:r w:rsidRPr="00634F8F">
              <w:rPr>
                <w:rFonts w:asciiTheme="minorHAnsi" w:hAnsiTheme="minorHAnsi" w:cstheme="minorHAnsi"/>
                <w:b/>
                <w:i/>
              </w:rPr>
              <w:t>Completion Date</w:t>
            </w:r>
          </w:p>
        </w:tc>
        <w:tc>
          <w:tcPr>
            <w:tcW w:w="4646" w:type="dxa"/>
            <w:tcBorders>
              <w:left w:val="single" w:sz="4" w:space="0" w:color="auto"/>
            </w:tcBorders>
          </w:tcPr>
          <w:p w:rsidR="00634F8F" w:rsidRPr="00634F8F" w:rsidRDefault="00634F8F" w:rsidP="00634F8F">
            <w:pPr>
              <w:rPr>
                <w:rFonts w:asciiTheme="minorHAnsi" w:hAnsiTheme="minorHAnsi" w:cstheme="minorHAnsi"/>
                <w:b/>
                <w:i/>
              </w:rPr>
            </w:pPr>
            <w:r w:rsidRPr="00634F8F">
              <w:rPr>
                <w:rFonts w:asciiTheme="minorHAnsi" w:hAnsiTheme="minorHAnsi" w:cstheme="minorHAnsi"/>
                <w:b/>
                <w:i/>
              </w:rPr>
              <w:t>Assignments</w:t>
            </w:r>
          </w:p>
        </w:tc>
      </w:tr>
      <w:tr w:rsidR="00634F8F" w:rsidRPr="002D424A" w:rsidTr="004E7A16">
        <w:tc>
          <w:tcPr>
            <w:tcW w:w="55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4F8F" w:rsidRDefault="00634F8F" w:rsidP="00634F8F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We will submit a request to the Governor’s office to proclaim September 22, 2016 as Falls Prevention Awareness Day.</w:t>
            </w:r>
          </w:p>
          <w:p w:rsidR="00634F8F" w:rsidRPr="00634F8F" w:rsidRDefault="00634F8F" w:rsidP="00634F8F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We will use the same verbiage from last proclamation.</w:t>
            </w: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</w:tcPr>
          <w:p w:rsidR="00634F8F" w:rsidRPr="00634F8F" w:rsidRDefault="00634F8F" w:rsidP="00973F4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By July 31, 2016</w:t>
            </w:r>
          </w:p>
        </w:tc>
        <w:tc>
          <w:tcPr>
            <w:tcW w:w="4646" w:type="dxa"/>
            <w:tcBorders>
              <w:left w:val="single" w:sz="4" w:space="0" w:color="auto"/>
              <w:bottom w:val="single" w:sz="4" w:space="0" w:color="auto"/>
            </w:tcBorders>
          </w:tcPr>
          <w:p w:rsidR="00634F8F" w:rsidRPr="00634F8F" w:rsidRDefault="00634F8F" w:rsidP="00634F8F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Nichole will submit draft proclamation to the Governor’s Office.</w:t>
            </w:r>
          </w:p>
        </w:tc>
      </w:tr>
    </w:tbl>
    <w:p w:rsidR="00660D45" w:rsidRDefault="00660D45" w:rsidP="00F75557">
      <w:pPr>
        <w:rPr>
          <w:rFonts w:asciiTheme="minorHAnsi" w:hAnsiTheme="minorHAnsi" w:cstheme="minorHAnsi"/>
          <w:b/>
          <w:sz w:val="28"/>
          <w:szCs w:val="28"/>
        </w:rPr>
      </w:pPr>
    </w:p>
    <w:sectPr w:rsidR="00660D45" w:rsidSect="00F75557">
      <w:headerReference w:type="default" r:id="rId8"/>
      <w:pgSz w:w="15840" w:h="12240" w:orient="landscape"/>
      <w:pgMar w:top="-195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8F" w:rsidRDefault="00634F8F" w:rsidP="00D22FCC">
      <w:r>
        <w:separator/>
      </w:r>
    </w:p>
  </w:endnote>
  <w:endnote w:type="continuationSeparator" w:id="0">
    <w:p w:rsidR="00634F8F" w:rsidRDefault="00634F8F" w:rsidP="00D2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8F" w:rsidRDefault="00634F8F" w:rsidP="00D22FCC">
      <w:r>
        <w:separator/>
      </w:r>
    </w:p>
  </w:footnote>
  <w:footnote w:type="continuationSeparator" w:id="0">
    <w:p w:rsidR="00634F8F" w:rsidRDefault="00634F8F" w:rsidP="00D22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92946"/>
      <w:docPartObj>
        <w:docPartGallery w:val="Page Numbers (Top of Page)"/>
        <w:docPartUnique/>
      </w:docPartObj>
    </w:sdtPr>
    <w:sdtContent>
      <w:p w:rsidR="00634F8F" w:rsidRDefault="005564DC">
        <w:pPr>
          <w:pStyle w:val="Header"/>
          <w:jc w:val="right"/>
        </w:pPr>
        <w:fldSimple w:instr=" PAGE   \* MERGEFORMAT ">
          <w:r w:rsidR="00FF65BE">
            <w:rPr>
              <w:noProof/>
            </w:rPr>
            <w:t>1</w:t>
          </w:r>
        </w:fldSimple>
      </w:p>
    </w:sdtContent>
  </w:sdt>
  <w:p w:rsidR="00634F8F" w:rsidRDefault="00634F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B47"/>
    <w:multiLevelType w:val="hybridMultilevel"/>
    <w:tmpl w:val="851C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3DD6"/>
    <w:multiLevelType w:val="hybridMultilevel"/>
    <w:tmpl w:val="EDACA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74C97"/>
    <w:multiLevelType w:val="hybridMultilevel"/>
    <w:tmpl w:val="C436C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73C1D"/>
    <w:multiLevelType w:val="hybridMultilevel"/>
    <w:tmpl w:val="E03C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80F98"/>
    <w:multiLevelType w:val="hybridMultilevel"/>
    <w:tmpl w:val="D5E2F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B45D2"/>
    <w:multiLevelType w:val="hybridMultilevel"/>
    <w:tmpl w:val="A9244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620FB"/>
    <w:multiLevelType w:val="hybridMultilevel"/>
    <w:tmpl w:val="64B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136EB"/>
    <w:multiLevelType w:val="hybridMultilevel"/>
    <w:tmpl w:val="11402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85D3B"/>
    <w:multiLevelType w:val="hybridMultilevel"/>
    <w:tmpl w:val="C7D2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63396"/>
    <w:multiLevelType w:val="hybridMultilevel"/>
    <w:tmpl w:val="81C4D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42F0F"/>
    <w:multiLevelType w:val="hybridMultilevel"/>
    <w:tmpl w:val="809A2C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3753A"/>
    <w:multiLevelType w:val="hybridMultilevel"/>
    <w:tmpl w:val="E2E65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DD02DB"/>
    <w:multiLevelType w:val="hybridMultilevel"/>
    <w:tmpl w:val="F2123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65A81"/>
    <w:multiLevelType w:val="hybridMultilevel"/>
    <w:tmpl w:val="BA780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9390D"/>
    <w:multiLevelType w:val="hybridMultilevel"/>
    <w:tmpl w:val="A84047E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39FC4A97"/>
    <w:multiLevelType w:val="hybridMultilevel"/>
    <w:tmpl w:val="09D6B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A95FA5"/>
    <w:multiLevelType w:val="hybridMultilevel"/>
    <w:tmpl w:val="2BFA7F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41CD1"/>
    <w:multiLevelType w:val="hybridMultilevel"/>
    <w:tmpl w:val="7D8E3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C179C"/>
    <w:multiLevelType w:val="hybridMultilevel"/>
    <w:tmpl w:val="CAA8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B526F"/>
    <w:multiLevelType w:val="hybridMultilevel"/>
    <w:tmpl w:val="67C8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52F6"/>
    <w:multiLevelType w:val="hybridMultilevel"/>
    <w:tmpl w:val="FBB299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850C76"/>
    <w:multiLevelType w:val="hybridMultilevel"/>
    <w:tmpl w:val="5F1C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14736"/>
    <w:multiLevelType w:val="hybridMultilevel"/>
    <w:tmpl w:val="3982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D15D5"/>
    <w:multiLevelType w:val="hybridMultilevel"/>
    <w:tmpl w:val="A198B9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71011C9"/>
    <w:multiLevelType w:val="hybridMultilevel"/>
    <w:tmpl w:val="924633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257D4"/>
    <w:multiLevelType w:val="hybridMultilevel"/>
    <w:tmpl w:val="64B87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71314"/>
    <w:multiLevelType w:val="hybridMultilevel"/>
    <w:tmpl w:val="1542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02131"/>
    <w:multiLevelType w:val="hybridMultilevel"/>
    <w:tmpl w:val="0664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E4A80"/>
    <w:multiLevelType w:val="hybridMultilevel"/>
    <w:tmpl w:val="C2E67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F0688"/>
    <w:multiLevelType w:val="hybridMultilevel"/>
    <w:tmpl w:val="E4A64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0471D"/>
    <w:multiLevelType w:val="hybridMultilevel"/>
    <w:tmpl w:val="3A4AA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B0BA4"/>
    <w:multiLevelType w:val="hybridMultilevel"/>
    <w:tmpl w:val="661A82A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C01057"/>
    <w:multiLevelType w:val="hybridMultilevel"/>
    <w:tmpl w:val="429A5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428F3"/>
    <w:multiLevelType w:val="hybridMultilevel"/>
    <w:tmpl w:val="CB40D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71382"/>
    <w:multiLevelType w:val="hybridMultilevel"/>
    <w:tmpl w:val="3F287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B075B"/>
    <w:multiLevelType w:val="hybridMultilevel"/>
    <w:tmpl w:val="C216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7"/>
  </w:num>
  <w:num w:numId="4">
    <w:abstractNumId w:val="35"/>
  </w:num>
  <w:num w:numId="5">
    <w:abstractNumId w:val="8"/>
  </w:num>
  <w:num w:numId="6">
    <w:abstractNumId w:val="24"/>
  </w:num>
  <w:num w:numId="7">
    <w:abstractNumId w:val="14"/>
  </w:num>
  <w:num w:numId="8">
    <w:abstractNumId w:val="13"/>
  </w:num>
  <w:num w:numId="9">
    <w:abstractNumId w:val="4"/>
  </w:num>
  <w:num w:numId="10">
    <w:abstractNumId w:val="19"/>
  </w:num>
  <w:num w:numId="11">
    <w:abstractNumId w:val="34"/>
  </w:num>
  <w:num w:numId="12">
    <w:abstractNumId w:val="29"/>
  </w:num>
  <w:num w:numId="13">
    <w:abstractNumId w:val="3"/>
  </w:num>
  <w:num w:numId="14">
    <w:abstractNumId w:val="31"/>
  </w:num>
  <w:num w:numId="15">
    <w:abstractNumId w:val="18"/>
  </w:num>
  <w:num w:numId="16">
    <w:abstractNumId w:val="15"/>
  </w:num>
  <w:num w:numId="17">
    <w:abstractNumId w:val="23"/>
  </w:num>
  <w:num w:numId="18">
    <w:abstractNumId w:val="28"/>
  </w:num>
  <w:num w:numId="19">
    <w:abstractNumId w:val="7"/>
  </w:num>
  <w:num w:numId="20">
    <w:abstractNumId w:val="20"/>
  </w:num>
  <w:num w:numId="21">
    <w:abstractNumId w:val="11"/>
  </w:num>
  <w:num w:numId="22">
    <w:abstractNumId w:val="1"/>
  </w:num>
  <w:num w:numId="23">
    <w:abstractNumId w:val="26"/>
  </w:num>
  <w:num w:numId="24">
    <w:abstractNumId w:val="12"/>
  </w:num>
  <w:num w:numId="25">
    <w:abstractNumId w:val="22"/>
  </w:num>
  <w:num w:numId="26">
    <w:abstractNumId w:val="2"/>
  </w:num>
  <w:num w:numId="27">
    <w:abstractNumId w:val="30"/>
  </w:num>
  <w:num w:numId="28">
    <w:abstractNumId w:val="9"/>
  </w:num>
  <w:num w:numId="29">
    <w:abstractNumId w:val="0"/>
  </w:num>
  <w:num w:numId="30">
    <w:abstractNumId w:val="5"/>
  </w:num>
  <w:num w:numId="31">
    <w:abstractNumId w:val="10"/>
  </w:num>
  <w:num w:numId="32">
    <w:abstractNumId w:val="6"/>
  </w:num>
  <w:num w:numId="33">
    <w:abstractNumId w:val="27"/>
  </w:num>
  <w:num w:numId="34">
    <w:abstractNumId w:val="25"/>
  </w:num>
  <w:num w:numId="35">
    <w:abstractNumId w:val="2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91C4D"/>
    <w:rsid w:val="00005AFB"/>
    <w:rsid w:val="00023CBD"/>
    <w:rsid w:val="00091C4D"/>
    <w:rsid w:val="000F212C"/>
    <w:rsid w:val="00102EC6"/>
    <w:rsid w:val="00106091"/>
    <w:rsid w:val="0017240C"/>
    <w:rsid w:val="001A52BB"/>
    <w:rsid w:val="001C277D"/>
    <w:rsid w:val="001E5743"/>
    <w:rsid w:val="002B7179"/>
    <w:rsid w:val="00304726"/>
    <w:rsid w:val="00352CA9"/>
    <w:rsid w:val="0037364F"/>
    <w:rsid w:val="0038561F"/>
    <w:rsid w:val="003865D6"/>
    <w:rsid w:val="003C1461"/>
    <w:rsid w:val="003F1550"/>
    <w:rsid w:val="004108D6"/>
    <w:rsid w:val="00430CDE"/>
    <w:rsid w:val="004414BD"/>
    <w:rsid w:val="00441FCC"/>
    <w:rsid w:val="0045329A"/>
    <w:rsid w:val="0045419B"/>
    <w:rsid w:val="004B267D"/>
    <w:rsid w:val="004E7A16"/>
    <w:rsid w:val="005136D1"/>
    <w:rsid w:val="00541C95"/>
    <w:rsid w:val="00541E98"/>
    <w:rsid w:val="00543213"/>
    <w:rsid w:val="005564DC"/>
    <w:rsid w:val="00576146"/>
    <w:rsid w:val="00592CF0"/>
    <w:rsid w:val="00594E34"/>
    <w:rsid w:val="005E6D42"/>
    <w:rsid w:val="005F76E8"/>
    <w:rsid w:val="00634F8F"/>
    <w:rsid w:val="00640E92"/>
    <w:rsid w:val="00660D45"/>
    <w:rsid w:val="00693AA5"/>
    <w:rsid w:val="006B1EE0"/>
    <w:rsid w:val="00712F3B"/>
    <w:rsid w:val="007D1CF0"/>
    <w:rsid w:val="007D3401"/>
    <w:rsid w:val="007E0E2A"/>
    <w:rsid w:val="007E7AA0"/>
    <w:rsid w:val="00801EC6"/>
    <w:rsid w:val="0080575B"/>
    <w:rsid w:val="008363B0"/>
    <w:rsid w:val="00844C1B"/>
    <w:rsid w:val="008A0DA7"/>
    <w:rsid w:val="009011CC"/>
    <w:rsid w:val="009166DF"/>
    <w:rsid w:val="00973D4B"/>
    <w:rsid w:val="00973F48"/>
    <w:rsid w:val="00984285"/>
    <w:rsid w:val="009A2C1B"/>
    <w:rsid w:val="009C73D0"/>
    <w:rsid w:val="009D1761"/>
    <w:rsid w:val="009E3123"/>
    <w:rsid w:val="00A035EE"/>
    <w:rsid w:val="00A406C0"/>
    <w:rsid w:val="00A4721B"/>
    <w:rsid w:val="00A72275"/>
    <w:rsid w:val="00A73226"/>
    <w:rsid w:val="00A80781"/>
    <w:rsid w:val="00AA1A89"/>
    <w:rsid w:val="00AC668B"/>
    <w:rsid w:val="00AD09F1"/>
    <w:rsid w:val="00B202FF"/>
    <w:rsid w:val="00B5200F"/>
    <w:rsid w:val="00B60BF3"/>
    <w:rsid w:val="00B703F4"/>
    <w:rsid w:val="00B7571A"/>
    <w:rsid w:val="00BB0231"/>
    <w:rsid w:val="00BF6657"/>
    <w:rsid w:val="00C846E1"/>
    <w:rsid w:val="00C97E36"/>
    <w:rsid w:val="00CF5E61"/>
    <w:rsid w:val="00D15BEC"/>
    <w:rsid w:val="00D22FCC"/>
    <w:rsid w:val="00D32A47"/>
    <w:rsid w:val="00D41A45"/>
    <w:rsid w:val="00D82897"/>
    <w:rsid w:val="00D91C5B"/>
    <w:rsid w:val="00D955D9"/>
    <w:rsid w:val="00DB0C65"/>
    <w:rsid w:val="00DB33F6"/>
    <w:rsid w:val="00E21327"/>
    <w:rsid w:val="00E33EFF"/>
    <w:rsid w:val="00E415EA"/>
    <w:rsid w:val="00E748A8"/>
    <w:rsid w:val="00E901EE"/>
    <w:rsid w:val="00E924E8"/>
    <w:rsid w:val="00E9589F"/>
    <w:rsid w:val="00F012E7"/>
    <w:rsid w:val="00F2600E"/>
    <w:rsid w:val="00F56D24"/>
    <w:rsid w:val="00F6035E"/>
    <w:rsid w:val="00F6645C"/>
    <w:rsid w:val="00F742C6"/>
    <w:rsid w:val="00F75557"/>
    <w:rsid w:val="00F81F7E"/>
    <w:rsid w:val="00F85F38"/>
    <w:rsid w:val="00F87020"/>
    <w:rsid w:val="00FC59FC"/>
    <w:rsid w:val="00FD297B"/>
    <w:rsid w:val="00FF1662"/>
    <w:rsid w:val="00FF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2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F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17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0609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091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A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F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2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F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DA8B-7B81-40C4-9C8C-F75B5D25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Jeter</dc:creator>
  <cp:lastModifiedBy>nkspivey</cp:lastModifiedBy>
  <cp:revision>2</cp:revision>
  <dcterms:created xsi:type="dcterms:W3CDTF">2016-06-14T19:13:00Z</dcterms:created>
  <dcterms:modified xsi:type="dcterms:W3CDTF">2016-06-14T19:13:00Z</dcterms:modified>
</cp:coreProperties>
</file>